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Szkolny Program Wychowawczo-Profilaktyczny</w:t>
      </w:r>
    </w:p>
    <w:p>
      <w:pPr>
        <w:pStyle w:val="Normal"/>
        <w:spacing w:lineRule="auto" w:line="24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Szkoły Podstawowej nr 3 w Bolesławcu</w:t>
      </w:r>
    </w:p>
    <w:p>
      <w:pPr>
        <w:pStyle w:val="Normal"/>
        <w:spacing w:lineRule="auto" w:line="240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rok szkolny 2023/2024</w:t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b/>
          <w:b/>
        </w:rPr>
      </w:pPr>
      <w:r>
        <w:rPr>
          <w:rFonts w:cs="Calibri"/>
          <w:b/>
        </w:rPr>
        <w:t>Podstawa prawna: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bookmarkStart w:id="0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(Dz.U. z 1997 r. nr 78, poz. 483 ze zm.).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(Dz.U. z 1991 r. nr 120, poz. 526).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  <w:iCs/>
          <w:color w:val="000000"/>
        </w:rPr>
        <w:t>Ustawa z 26 stycznia 1982 r. – Karta Nauczyciela (tekst jedn.: Dz.U. z 2019 r. poz. 2215 ze zm.).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jc w:val="both"/>
        <w:rPr/>
      </w:pPr>
      <w:r>
        <w:rPr>
          <w:rFonts w:cs="Calibri"/>
          <w:iCs/>
          <w:color w:val="000000"/>
        </w:rPr>
        <w:t>Ustawa z 7 września 1991 r. o systemie oświaty (tekst jedn.: Dz.U. z 2020 r. poz. 1327 ze zm.).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Calibri"/>
          <w:iCs/>
          <w:color w:val="000000"/>
        </w:rPr>
        <w:t>Ustawa z 14 grudnia 2016 r. – Prawo oświatowe (tekst jedn.: Dz.U. z 2021 r. poz. 1082).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Ustawa z 26 października 1982r. o wychowaniu w trzeźwości i przeciwdziałaniu alkoholizmowi (tekst jedn. Dz.U. z 2016 r. poz. 487 ze zm.).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  <w:iCs/>
          <w:color w:val="000000"/>
        </w:rPr>
        <w:t>Ustawa z 29 lipca 2005r. o przeciwdziałaniu narkomanii (tekst jedn.: Dz.U. z 2019 r. poz. 852 ze zm.).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 xml:space="preserve">Ustawa z 9 listopada 1995r. o ochronie zdrowia przed następstwami używania tytoniu i wyrobów tytoniowych (tekst jedn.: Dz.U. z 2018 r. poz. 1446 </w:t>
      </w:r>
      <w:bookmarkStart w:id="1" w:name="_GoBack"/>
      <w:bookmarkEnd w:id="1"/>
      <w:r>
        <w:rPr>
          <w:rFonts w:cs="Calibri"/>
          <w:iCs/>
          <w:color w:val="000000"/>
        </w:rPr>
        <w:t>ze zm.).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/>
          <w:color w:val="000000"/>
        </w:rPr>
        <w:t>Podstawowe kierunki realizacji polityki oświatowej państwa w roku szkolnym 2021/2022.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rPr/>
      </w:pPr>
      <w:r>
        <w:rPr>
          <w:color w:val="000000"/>
        </w:rPr>
        <w:t xml:space="preserve"> „</w:t>
      </w:r>
      <w:r>
        <w:rPr>
          <w:color w:val="000000"/>
        </w:rPr>
        <w:t xml:space="preserve">Wytyczne MEiN, MZ i GIS dla szkół podstawowych i ponadpodstawowych – tryb pełny stacjonarny” - </w:t>
      </w:r>
      <w:r>
        <w:rPr>
          <w:rFonts w:eastAsia="Times New Roman"/>
          <w:color w:val="000000"/>
          <w:lang w:eastAsia="pl-PL"/>
        </w:rPr>
        <w:t>zbiór zaleceń uwzględniający sytuację epidemiologiczną</w:t>
      </w:r>
      <w:r>
        <w:rPr>
          <w:color w:val="000000"/>
        </w:rPr>
        <w:t>, w tym dotyczących pomocy psychologicznej w sytuacji kryzysowej wywołanej pandemią COVID-19</w:t>
      </w:r>
      <w:r>
        <w:rPr>
          <w:rFonts w:cs="Calibri"/>
          <w:color w:val="000000"/>
        </w:rPr>
        <w:t>.</w:t>
      </w:r>
      <w:bookmarkEnd w:id="0"/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rPr/>
      </w:pPr>
      <w:r>
        <w:rPr>
          <w:rFonts w:cs="Calibri"/>
          <w:iCs/>
          <w:color w:val="000000"/>
        </w:rPr>
        <w:t>Statut  Szkoły Podstawowej Nr 3 im. Armii Krajowej  w Bolesławcu.</w:t>
      </w:r>
    </w:p>
    <w:p>
      <w:pPr>
        <w:pStyle w:val="Normal"/>
        <w:spacing w:lineRule="auto" w:line="240"/>
        <w:ind w:left="360" w:hanging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/>
        <w:ind w:left="360" w:hanging="0"/>
        <w:jc w:val="both"/>
        <w:rPr/>
      </w:pPr>
      <w:r>
        <w:rPr>
          <w:rFonts w:cs="Calibri"/>
          <w:color w:val="000000"/>
        </w:rPr>
        <w:t>Ponadto wykorzystano: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rPr>
          <w:color w:val="000000"/>
        </w:rPr>
      </w:pPr>
      <w:r>
        <w:rPr>
          <w:color w:val="000000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>
      <w:pPr>
        <w:pStyle w:val="Normal"/>
        <w:spacing w:lineRule="auto" w:line="240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 xml:space="preserve">Szkolny Program Wychowawczo-Profilaktyczny realizowany w Szkole Podstawowej Nr 3 </w:t>
        <w:br/>
        <w:t>w Bolesławcu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Istotą działań wychowawczych </w:t>
        <w:br/>
        <w:t xml:space="preserve">i profilaktycznych szkoły jest współpraca całej społeczności szkolnej oparta na złożeniu, 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  <w:br/>
        <w:t>z zakresu profilaktyki problemów dzieci i młodzieży.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szkoły tworzy spójną całość ze szkolnym zestawem programów nauczania i uwzględnia wymagania opisane w podstawie programowej.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 xml:space="preserve">Szkolny Program Wychowawczo-Profilaktyczny został opracowany na podstawie diagnozy </w:t>
        <w:br/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ewaluacji (np. wewnętrznej, zewnętrznej),</w:t>
      </w:r>
    </w:p>
    <w:p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nadzoru pedagogicznego sprawowanego przez dyrektora,</w:t>
      </w:r>
    </w:p>
    <w:p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ewaluacji wcześniejszego programu wychowawczo-profilaktycznego realizowanego </w:t>
        <w:br/>
        <w:t>w roku szkolnym 2023/2024,</w:t>
      </w:r>
    </w:p>
    <w:p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wniosków i analiz (np. wnioski z pracy zespołów zadaniowych, zespołów przedmiotowych, zespołów wychowawczych),</w:t>
      </w:r>
    </w:p>
    <w:p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Podstawowe zasady realizacji Szkolnego Programu Wychowawczo-Profilaktycznego obejmują:</w:t>
      </w:r>
    </w:p>
    <w:p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powszechną znajomość założeń programu – przez uczniów, rodziców i wszystkich pracowników szkoły,</w:t>
      </w:r>
    </w:p>
    <w:p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zaangażowanie wszystkich podmiotów szkolnej społeczności i współpracę w realizacji zadań określonych w programie,</w:t>
      </w:r>
    </w:p>
    <w:p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ze środowiskiem zewnętrznym szkoły (np. udział organizacji i stowarzyszeń wspierających działalność wychowawczą i profilaktyczną szkoły),</w:t>
      </w:r>
    </w:p>
    <w:p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współodpowiedzialność za efekty realizacji programu,</w:t>
      </w:r>
    </w:p>
    <w:p>
      <w:pPr>
        <w:pStyle w:val="ListParagraph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dla szkoły, wynikające z jej potrzeb, specyfiki).</w:t>
      </w:r>
    </w:p>
    <w:p>
      <w:pPr>
        <w:pStyle w:val="ListParagrap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MISJA SZKOŁY</w:t>
      </w:r>
    </w:p>
    <w:p>
      <w:pPr>
        <w:pStyle w:val="Textbody"/>
        <w:jc w:val="both"/>
        <w:rPr>
          <w:rFonts w:ascii="Times New Roman" w:hAnsi="Times New Roman" w:cs="Calibri"/>
          <w:i/>
          <w:i/>
          <w:sz w:val="24"/>
          <w:szCs w:val="24"/>
        </w:rPr>
      </w:pPr>
      <w:r>
        <w:rPr>
          <w:rFonts w:cs="Calibri" w:ascii="Times New Roman" w:hAnsi="Times New Roman"/>
          <w:i/>
          <w:sz w:val="24"/>
          <w:szCs w:val="24"/>
        </w:rPr>
        <w:t>Każdego dnia wspólnie pracujemy na sukces naszych uczniów i zadowolenie rodziców,          a wskaźnikiem tego jest ich satysfakcja i prestiż naszej szkoły w środowisku. Priorytetem w naszej szkole jest wysoka efektywność kształcenia, przygotowanie do dalszej edukacji, zapewnienie warunków wszechstronnego rozwoju każdego ucznia. Jesteśmy szkołą, która chce zapewnić uczniom: wysoki poziom nauczania, możliwość rozwijania indywidualnych uzdolnień, motywujący system oceniania, rozwijanie poczucia własnej wartości oraz wiary we własne możliwości, wychowanie w oparciu o uniwersalne wartości, atmosferę kształtującą samodzielność, samorządność i zasady demokracji, opiekę i pomoc w rozwiązywaniu problemów dydaktyczno - wychowawczych i socjalnych.</w:t>
      </w:r>
    </w:p>
    <w:p>
      <w:pPr>
        <w:pStyle w:val="Textbod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ormal"/>
        <w:jc w:val="both"/>
        <w:rPr>
          <w:rFonts w:cs="Calibri"/>
          <w:i/>
          <w:i/>
          <w:color w:val="FF0000"/>
        </w:rPr>
      </w:pPr>
      <w:r>
        <w:rPr>
          <w:rFonts w:cs="Calibri"/>
          <w:i/>
          <w:color w:val="FF0000"/>
        </w:rPr>
      </w:r>
    </w:p>
    <w:p>
      <w:pPr>
        <w:pStyle w:val="Normal"/>
        <w:spacing w:lineRule="auto" w:line="240"/>
        <w:jc w:val="both"/>
        <w:textAlignment w:val="auto"/>
        <w:rPr/>
      </w:pPr>
      <w:r>
        <w:rPr/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cs="Calibri"/>
          <w:sz w:val="24"/>
          <w:szCs w:val="24"/>
        </w:rPr>
        <w:t>Wysoki p</w:t>
      </w:r>
      <w:r>
        <w:rPr>
          <w:rFonts w:cs="CIDFont+F2"/>
          <w:sz w:val="24"/>
          <w:szCs w:val="24"/>
        </w:rPr>
        <w:t xml:space="preserve">riorytet ma także </w:t>
      </w:r>
      <w:r>
        <w:rPr>
          <w:rFonts w:cs="Calibri"/>
          <w:sz w:val="24"/>
          <w:szCs w:val="24"/>
        </w:rPr>
        <w:t>pr</w:t>
      </w:r>
      <w:r>
        <w:rPr>
          <w:rFonts w:cs="CIDFont+F2"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psychicznego.”)</w:t>
      </w:r>
      <w:r>
        <w:rPr>
          <w:rFonts w:cs="CIDFont+F2"/>
          <w:i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rPr/>
      </w:pPr>
      <w:r>
        <w:rPr>
          <w:rFonts w:cs="Calibri"/>
          <w:b/>
          <w:sz w:val="24"/>
          <w:szCs w:val="24"/>
        </w:rPr>
        <w:t>SYLWETKA ABSOLWENTA</w:t>
        <w:br/>
      </w:r>
      <w:r>
        <w:rPr>
          <w:b/>
        </w:rPr>
        <w:t> </w:t>
      </w:r>
    </w:p>
    <w:p>
      <w:pPr>
        <w:pStyle w:val="Textbody"/>
        <w:ind w:firstLine="360"/>
        <w:jc w:val="both"/>
        <w:rPr>
          <w:rFonts w:ascii="Cambria, serif" w:hAnsi="Cambria, serif"/>
        </w:rPr>
      </w:pPr>
      <w:r>
        <w:rPr>
          <w:rFonts w:ascii="Cambria, serif" w:hAnsi="Cambria, serif"/>
        </w:rPr>
        <w:t>Absolwent Szkoły Podstawowej  nr 3 w  Bolesławcu jest Polakiem umiejącym żyć godnie i poruszać się w otaczającym Go świecie oraz: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jest przygotowany do podjęcia nauki na wyższym szczeblu edukacji;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czerpie radość z nauki;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rozumie wartość uczenia się i potrzebę własnego rozwoju;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potrafi samodzielnie zdobywać informacje;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potrafi wykorzystać nabytą wiedzę i umiejętności w różnych sytuacjach;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potrafi określić swoje zainteresowania, możliwości i preferencje w kierunku dalszego kształcenia;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przestrzega ogólnie przyjętych wartości moralnych;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potrafi samodzielnie podejmować decyzje i ponosić ich konsekwencje;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potrafi wyrażać i uzasadniać własne zdanie;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zgodnie współpracuje z innymi;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jest życzliwy i tolerancyjny, szanuje godność własną i drugiego człowieka;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dba o zdrowie psychiczne i fizyczne oraz o bezpieczeństwo własne i innych;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jest wrażliwy na problemy społeczne i ekologiczne;</w:t>
      </w:r>
    </w:p>
    <w:p>
      <w:pPr>
        <w:pStyle w:val="Textbody"/>
        <w:numPr>
          <w:ilvl w:val="0"/>
          <w:numId w:val="5"/>
        </w:numPr>
        <w:jc w:val="both"/>
        <w:rPr/>
      </w:pPr>
      <w:r>
        <w:rPr>
          <w:rFonts w:ascii="Cambria, serif" w:hAnsi="Cambria, serif"/>
        </w:rPr>
        <w:t>zachowuje postawy patriotyczne</w:t>
      </w:r>
      <w:bookmarkStart w:id="2" w:name="_Hlk84947255"/>
      <w:bookmarkEnd w:id="2"/>
    </w:p>
    <w:p>
      <w:pPr>
        <w:pStyle w:val="Normal"/>
        <w:jc w:val="both"/>
        <w:rPr>
          <w:rFonts w:cs="Calibri"/>
          <w:i/>
          <w:i/>
          <w:color w:val="FF0000"/>
        </w:rPr>
      </w:pPr>
      <w:r>
        <w:rPr>
          <w:rFonts w:cs="Calibri"/>
          <w:i/>
          <w:color w:val="FF0000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Dążeniem Szkoły Podstawowej nr 3 w Bolesławcu jest przygotowanie uczniów do efektywnego funkcjonowania w życiu społecznym oraz podejmowania samodzielnych decyzji w poczuciu odpowiedzialności za własny rozwój. Uczeń kończący szkołę, posiada następujące cechy: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kieruje się w codziennym życiu zasadami etyki i moralności,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i stosuje zasady dobrych obyczajów i kultury bycia,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/>
      </w:pPr>
      <w:r>
        <w:rPr>
          <w:sz w:val="24"/>
          <w:szCs w:val="24"/>
        </w:rPr>
        <w:t xml:space="preserve">szanuje siebie i innych, </w:t>
      </w:r>
      <w:r>
        <w:rPr>
          <w:rFonts w:cs="Calibri"/>
          <w:sz w:val="24"/>
          <w:szCs w:val="24"/>
        </w:rPr>
        <w:t>jest odpowiedzialny za siebie i innych,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prezentuje aktywną postawę w promowaniu dbałości o środowisko naturalne,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historię i kulturę własnego narodu i regionu oraz tradycje szkoły,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/>
      </w:pPr>
      <w:r>
        <w:rPr>
          <w:rFonts w:cs="Calibri"/>
          <w:sz w:val="24"/>
          <w:szCs w:val="24"/>
        </w:rPr>
        <w:t>przestrzega zasad bezpieczeństwa i higieny życia, a także ochrony przed chorobami zakaźnymi (np. COVID-19),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i rozumie zasady współżycia społecznego,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tolerancyjny,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korzysta z różnych źródeł wiedzy i informacji, racjonalnie wykorzystuje narzędzia i technologie informatyczne,</w:t>
      </w:r>
    </w:p>
    <w:p>
      <w:pPr>
        <w:pStyle w:val="ListParagraph"/>
        <w:spacing w:lineRule="auto" w:line="240"/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ambitny, kreatywny, odważny, samodzielny,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/>
      </w:pPr>
      <w:r>
        <w:rPr>
          <w:rFonts w:cs="Calibri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  <w:br/>
        <w:t>z długotrwałej izolacji społecznej i reżimu sanitarnego),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rozumie związek między pogorszeniem się stanu zdrowia psychicznego </w:t>
        <w:br/>
        <w:t>a podejmowaniem zachowań ryzykownych i problemów z tym związanych (np. stosowanie substancji psychoaktywnych, przemocy, uzależnień bahawioralnych),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szanuje potrzeby innych i jest chętny do niesienia pomocy,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odporny na niepowodzenia,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integruje się z rówieśnikami i prawidłowo funkcjonuje w zespole,</w:t>
      </w:r>
    </w:p>
    <w:p>
      <w:pPr>
        <w:pStyle w:val="ListParagraph"/>
        <w:numPr>
          <w:ilvl w:val="0"/>
          <w:numId w:val="6"/>
        </w:numPr>
        <w:spacing w:lineRule="auto" w:line="24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z perspektywy przyjętych wartości oraz celów wychowawczych i profilaktycznych szkoły).</w:t>
      </w:r>
    </w:p>
    <w:p>
      <w:pPr>
        <w:pStyle w:val="ListParagraph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CELE OGÓLNE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Calibri"/>
          <w:b/>
          <w:bCs/>
          <w:sz w:val="24"/>
          <w:szCs w:val="24"/>
        </w:rPr>
        <w:t>fizycznej</w:t>
      </w:r>
      <w:r>
        <w:rPr>
          <w:rFonts w:cs="Calibri"/>
          <w:sz w:val="24"/>
          <w:szCs w:val="24"/>
        </w:rPr>
        <w:t xml:space="preserve"> – ukierunkowanej na zdobycie przez ucznia i wychowanka wiedzy </w:t>
        <w:br/>
        <w:t xml:space="preserve">i umiejętności pozwalających na prowadzenie zdrowego stylu życia i podejmowanie zachowań prozdrowotnych, w tym w zakresie przeciwdziałania rozprzestrzenianiu się epidemii </w:t>
      </w:r>
      <w:r>
        <w:rPr>
          <w:sz w:val="24"/>
          <w:szCs w:val="24"/>
        </w:rPr>
        <w:t>COVID-19</w:t>
      </w:r>
      <w:r>
        <w:rPr>
          <w:rFonts w:cs="Calibri"/>
          <w:sz w:val="24"/>
          <w:szCs w:val="24"/>
        </w:rPr>
        <w:t>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Calibri"/>
          <w:b/>
          <w:bCs/>
          <w:sz w:val="24"/>
          <w:szCs w:val="24"/>
        </w:rPr>
        <w:t>psychicznej</w:t>
      </w:r>
      <w:r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Calibri"/>
          <w:b/>
          <w:bCs/>
          <w:sz w:val="24"/>
          <w:szCs w:val="24"/>
        </w:rPr>
        <w:t>społecznej</w:t>
      </w:r>
      <w:r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cs="Calibri"/>
          <w:b/>
          <w:bCs/>
          <w:sz w:val="24"/>
          <w:szCs w:val="24"/>
        </w:rPr>
        <w:t>aksjologicznej</w:t>
      </w:r>
      <w:r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r>
        <w:rPr>
          <w:sz w:val="24"/>
          <w:szCs w:val="24"/>
        </w:rPr>
        <w:t>COVID-19)</w:t>
      </w:r>
      <w:r>
        <w:rPr>
          <w:rFonts w:cs="Calibri"/>
          <w:sz w:val="24"/>
          <w:szCs w:val="24"/>
        </w:rPr>
        <w:t>.</w:t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 szkołą oraz społecznością lokalną,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  <w:br/>
        <w:t>i wychowawców, a także nauczycieli, wychowawców i rodziców lub opiekunów, w tym wzmacnianie więzi z rówieśnikami oraz nauczycielami i wychowawcami,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u uczniów postaw prospołecznych, w tym poprzez możliwość udziału </w:t>
        <w:br/>
        <w:t>w działaniach z zakresu wolontariatu, sprzyjających aktywnemu uczestnictwu uczniów w życiu społecznym,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uczniów do aktywnego uczestnictwa w kulturze i sztuce narodowej </w:t>
        <w:br/>
        <w:t>i światowej,</w:t>
      </w:r>
    </w:p>
    <w:p>
      <w:pPr>
        <w:pStyle w:val="ListParagraph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cs="CIDFont+F2"/>
          <w:sz w:val="24"/>
          <w:szCs w:val="24"/>
        </w:rPr>
        <w:t xml:space="preserve">wykształcenie u uczniów, nauczycieli i rodziców postrzegania sytuacji kryzysowych </w:t>
      </w:r>
      <w:r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edukacyjna w szkole polega na stałym poszerzaniu i ugruntowywaniu wiedzy </w:t>
        <w:br/>
        <w:t xml:space="preserve">i umiejętności u uczniów i wychowanków, ich rodziców lub opiekunów, nauczycieli </w:t>
        <w:br/>
        <w:t>i wychowawców z zakresu promocji zdrowia i zdrowego stylu życia.</w:t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Fonts w:cs="Calibri"/>
          <w:sz w:val="24"/>
          <w:szCs w:val="24"/>
        </w:rPr>
        <w:t>rozwijanie i wzmacnianie umiejętności psychologicznych i społecznych uczniów,</w:t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krytycznego myślenia i wspomaganie uczniów i wychowanków </w:t>
        <w:br/>
        <w:t>w konstruktywnym podejmowaniu decyzji w sytuacjach trudnych, zagrażających prawidłowemu rozwojowi i zdrowemu życiu,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prowadzenie wewnątrzszkolnego doskonalenia kompetencji nauczycieli </w:t>
        <w:br/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>
      <w:pPr>
        <w:pStyle w:val="ListParagraph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>
      <w:pPr>
        <w:pStyle w:val="ListParagraph"/>
        <w:numPr>
          <w:ilvl w:val="0"/>
          <w:numId w:val="9"/>
        </w:numPr>
        <w:jc w:val="both"/>
        <w:rPr>
          <w:color w:val="000000"/>
        </w:rPr>
      </w:pP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realizacja szkolnego programu wychowawczo-profilaktycznego oraz zajęć wychowania do życia w rodzinie.</w:t>
      </w:r>
      <w:r>
        <w:rPr>
          <w:rFonts w:cs="Calibri"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</w:t>
        <w:br/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informacyjna obejmuje w szczególności: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  <w:br/>
        <w:t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  <w:br/>
        <w:t>i wychowanków, ich rodziców lub opiekunów w przypadku używania środków odurzających, substancji psychotropowych, środków zastępczych, nowych substancji psychoaktywnych,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>
          <w:rFonts w:cs="Calibri"/>
          <w:sz w:val="24"/>
          <w:szCs w:val="24"/>
        </w:rPr>
        <w:t xml:space="preserve">udostępnienie informacji o ofercie pomocy specjalistycznej dla uczniów </w:t>
        <w:br/>
        <w:t>i wychowanków, ich rodziców lub opiekunów w przypadku obniżonej kondycji psychicznej, depresji, innych problemów psychologicznych i psychiatrycznych,</w:t>
      </w:r>
    </w:p>
    <w:p>
      <w:pPr>
        <w:pStyle w:val="ListParagraph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przekazanie informacji uczniom i wychowankom, ich rodzicom lub opiekunom oraz nauczycielom i wychowawcom na temat konsekwencji prawnych związanych </w:t>
        <w:br/>
        <w:t>z naruszeniem przepisów ustawy z 29 lipca 2005 r. o przeciwdziałaniu narkomanii,</w:t>
      </w:r>
    </w:p>
    <w:p>
      <w:pPr>
        <w:pStyle w:val="ListParagraph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informowanie uczniów i wychowanków oraz ich rodziców lub opiekunów </w:t>
        <w:br/>
        <w:t xml:space="preserve">o obowiązujących procedurach postępowania nauczycieli i wychowawców oraz </w:t>
        <w:br/>
        <w:t>o metodach współpracy szkół i placówek z Policją w sytuacjach zagrożenia narkomanią.</w:t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>
      <w:pPr>
        <w:pStyle w:val="Normal"/>
        <w:spacing w:lineRule="auto" w:line="24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profilaktyczna obejmuje: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/>
      </w:pPr>
      <w:r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>
      <w:pPr>
        <w:pStyle w:val="ListParagraph"/>
        <w:numPr>
          <w:ilvl w:val="0"/>
          <w:numId w:val="11"/>
        </w:numPr>
        <w:spacing w:lineRule="auto" w:line="240"/>
        <w:jc w:val="both"/>
        <w:rPr>
          <w:color w:val="000000"/>
        </w:rPr>
      </w:pP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młodzieży.</w:t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te obejmują w szczególności: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  <w:br/>
        <w:t xml:space="preserve">w szczególności potrzebę podniesienia samooceny, sukcesu, przynależności </w:t>
        <w:br/>
        <w:t>i satysfakcji życiowej,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włączanie, w razie potrzeby, w indywidualny program edukacyjno-terapeutyczny, </w:t>
        <w:br/>
        <w:t>o którym mowa w art. 127 ust. 3 ustawy Prawo oświatowe, działań z zakresu przeciwdziałania używaniu środków odurzających, substancji psychotropowych, środków zastępczych, nowych substancji psychoaktywnych.</w:t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cs="Calibri"/>
          <w:sz w:val="24"/>
          <w:szCs w:val="24"/>
        </w:rPr>
        <w:t xml:space="preserve">W bieżącym roku szkolnym </w:t>
      </w:r>
      <w:r>
        <w:rPr>
          <w:sz w:val="24"/>
          <w:szCs w:val="24"/>
        </w:rPr>
        <w:t>najważniejsze działania w pracy wychowawczej są ukierunkowane na: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wspomaganie rozwoju ucznia w sferze emocjonalnej, społecznej i twórczej,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wzbudzanie poczucia przynależności do grupy,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/>
      </w:pPr>
      <w:r>
        <w:rPr>
          <w:rFonts w:cs="Calibri"/>
          <w:sz w:val="24"/>
          <w:szCs w:val="24"/>
        </w:rPr>
        <w:t xml:space="preserve">odbudowanie i umacnianie u uczniów prawidłowego funkcjonowania w grupie społecznej w szkole, klasie (reintegracja),                     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przemocy, agresji i uzależnieniom,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pojawianiu się zachowań ryzykownych,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rodziców.</w:t>
      </w:r>
    </w:p>
    <w:p>
      <w:pPr>
        <w:pStyle w:val="ListParagraph"/>
        <w:tabs>
          <w:tab w:val="clear" w:pos="708"/>
          <w:tab w:val="left" w:pos="993" w:leader="none"/>
        </w:tabs>
        <w:ind w:left="993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profilaktyczne programu to: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nawyków prozdrowotnych,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  <w:br/>
        <w:t>i narkotyków),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eliminowanie z życia szkolnego agresji i przemocy rówieśniczej,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440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sposobów wyrażania własnych emocji i radzenia sobie ze stresem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</w:tabs>
        <w:ind w:left="993" w:hanging="426"/>
        <w:jc w:val="both"/>
        <w:rPr/>
      </w:pPr>
      <w:r>
        <w:rPr>
          <w:rFonts w:cs="Calibri"/>
          <w:sz w:val="24"/>
          <w:szCs w:val="24"/>
        </w:rPr>
        <w:t xml:space="preserve">uczenie dbałości o zdrowie psychiczne oraz wzmacnianie poczucia oparcia </w:t>
        <w:br/>
        <w:t>w najbliższym środowisku (rodzina, nauczyciele, specjaliści) w sytuacjach trudnych.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STRUKTURA ODDZIAŁYWAŃ WYCHOWAWCZYCH</w:t>
      </w:r>
    </w:p>
    <w:p>
      <w:pPr>
        <w:pStyle w:val="ListParagraph"/>
        <w:numPr>
          <w:ilvl w:val="0"/>
          <w:numId w:val="43"/>
        </w:numPr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dla realizacji procesu wychowawczego w szkole,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inspiruje nauczycieli do poprawy istniejących lub wdrożenia nowych rozwiązań </w:t>
        <w:br/>
        <w:t>w procesie kształcenia, przy zastosowaniu innowacyjnych działań programowych, organizacyjnych lub metodycznych, których celem jest rozwijanie kompetencji uczniów,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stwarza warunki do działania w szkole lub placówce: wolontariuszy, stowarzyszeń </w:t>
        <w:br/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Default"/>
        <w:numPr>
          <w:ilvl w:val="0"/>
          <w:numId w:val="15"/>
        </w:numPr>
        <w:suppressAutoHyphens w:val="true"/>
        <w:spacing w:before="0" w:after="200"/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cs="Times New Roman" w:ascii="Calibri" w:hAnsi="Calibri"/>
          <w:color w:val="auto"/>
        </w:rPr>
        <w:t>motywuje nauczycieli i specjalistów do opracowania modelu wsparcia i pomocy uczniom przeżywającym trudności psychiczne,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inspiruje wszystkie grupy społeczności szkolnej do budowania </w:t>
      </w:r>
      <w:r>
        <w:rPr>
          <w:rFonts w:cs="CIDFont+F2"/>
          <w:sz w:val="24"/>
          <w:szCs w:val="24"/>
        </w:rPr>
        <w:t xml:space="preserve">dobrych wzajemnych relacji w środowisku szkolnym, jako czynnika zwiększającego  skuteczność </w:t>
        <w:br/>
        <w:t>i efektywność udzielanego wsparcia,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</w:t>
        <w:br/>
        <w:t xml:space="preserve">w miarę możliwości redukuje ich ilość, analizuje dotychczasowe procedury </w:t>
        <w:br/>
        <w:t xml:space="preserve">i regulaminy, aby odciążyć kadrę na rzecz tworzenia warunków do nawiązywania indywidualnych relacji z uczniami i klasami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cs="Calibri"/>
          <w:i/>
          <w:sz w:val="24"/>
          <w:szCs w:val="24"/>
        </w:rPr>
        <w:t>wg</w:t>
      </w:r>
      <w:r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czuwa nad intensyfikowaniem współpracy nauczycieli i wychowawców </w:t>
        <w:br/>
        <w:t>z pedagogiem, psychologiem szkolnym oraz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czuwa nad wykonywaniem zadań  przez specjalistów szkoły – pedagog i inni specjaliści powinni aktywnie włączać się do bezpośredniej pracy profilaktycznej </w:t>
        <w:br/>
        <w:t>i bezpośredniego wsparcia uczniów i rodziców, służyć doradztwem dla nauczycieli, wspierać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spacing w:lineRule="auto" w:line="240"/>
        <w:ind w:left="993" w:hanging="284"/>
        <w:jc w:val="both"/>
        <w:textAlignment w:val="auto"/>
        <w:rPr/>
      </w:pPr>
      <w:r>
        <w:rPr>
          <w:rFonts w:cs="Calibri"/>
          <w:sz w:val="24"/>
          <w:szCs w:val="24"/>
        </w:rPr>
        <w:t xml:space="preserve">inicjuje utworzenie systemu wsparcia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(patrz:Raport Instytutu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/>
      </w:pPr>
      <w:r>
        <w:rPr>
          <w:rFonts w:cs="Calibri"/>
          <w:sz w:val="24"/>
          <w:szCs w:val="24"/>
        </w:rPr>
        <w:t>nadzoruje realizację Szkolnego Programu Wychowawczo-Profilaktycznego.</w:t>
      </w:r>
    </w:p>
    <w:p>
      <w:pPr>
        <w:pStyle w:val="ListParagraph"/>
        <w:numPr>
          <w:ilvl w:val="0"/>
          <w:numId w:val="44"/>
        </w:numPr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Rada pedagogiczna: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 xml:space="preserve">Raport Instytutu Profilaktyki Zintegrowanej „Jak wspierać uczniów po roku epidemii? Wyzwania </w:t>
        <w:br/>
        <w:t>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dokonuje wyboru programów profilaktycznych wspierających uczniów psychicznie</w:t>
        <w:br/>
        <w:t>i uczących umiejętności radzenia sobie z wyzwaniami czasu epidemii oraz adaptacji do zmieniających się warunków nauki,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opracowuje projekt programu wychowawczo-profilaktycznego i uchwala go </w:t>
        <w:br/>
        <w:t>w porozumieniu z Radą rodziców,</w:t>
      </w:r>
    </w:p>
    <w:p>
      <w:pPr>
        <w:pStyle w:val="ListParagraph"/>
        <w:numPr>
          <w:ilvl w:val="0"/>
          <w:numId w:val="16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opracowuje i zatwierdza dokumenty i procedury postępowania nauczycieli </w:t>
        <w:br/>
        <w:t>w sytuacjach zagrożenia młodzieży demoralizacją i przestępczością, a także depresją,</w:t>
      </w:r>
    </w:p>
    <w:p>
      <w:pPr>
        <w:pStyle w:val="ListParagraph"/>
        <w:numPr>
          <w:ilvl w:val="0"/>
          <w:numId w:val="4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 Szkolnego Programu Wychowawczo-Profilaktycznego,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ewaluacji Szkolnego Programu Wychowawczo-Profilaktycznego.</w:t>
      </w:r>
    </w:p>
    <w:p>
      <w:pPr>
        <w:pStyle w:val="ListParagraph"/>
        <w:numPr>
          <w:ilvl w:val="0"/>
          <w:numId w:val="17"/>
        </w:numPr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współpracują z wychowawcami klas, innymi nauczycielami, pedagogiem, psychologiem, innymi specjalistami w zakresie realizacji zadań wychowawczych </w:t>
        <w:br/>
        <w:t>i profilaktycznych, uczestniczą w realizacji Szkolnego Programu Wychowawczo-Profilaktycznego,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reagują na przejawy depresji, agresji, niedostosowania społecznego i uzależnień uczniów,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 xml:space="preserve">udzielają uczniom pomocy w przezwyciężaniu niepowodzeń szkolnych, 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rozmawiają z uczniami i rodzicami o zachowaniu i frekwencji oraz postępach </w:t>
        <w:br/>
        <w:t>w nauce na swoich zajęciach,</w:t>
      </w:r>
    </w:p>
    <w:p>
      <w:pPr>
        <w:pStyle w:val="ListParagraph"/>
        <w:numPr>
          <w:ilvl w:val="0"/>
          <w:numId w:val="18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wspierają zainteresowania, pasje i rozwój osobowy ucznia,</w:t>
      </w:r>
    </w:p>
    <w:p>
      <w:pPr>
        <w:pStyle w:val="ListParagraph"/>
        <w:numPr>
          <w:ilvl w:val="0"/>
          <w:numId w:val="46"/>
        </w:numPr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rFonts w:cs="Calibri"/>
          <w:bCs/>
          <w:sz w:val="24"/>
          <w:szCs w:val="24"/>
        </w:rPr>
        <w:t xml:space="preserve">rozpoznają potrzeby uczniów w zakresie ochrony zdrowia psychicznego, 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rFonts w:cs="Calibri"/>
          <w:sz w:val="24"/>
          <w:szCs w:val="24"/>
        </w:rPr>
        <w:t>rozpoznają indywidualne potrzeby rozwojowe uczniów,</w:t>
      </w:r>
      <w:r>
        <w:rPr>
          <w:rFonts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>
      <w:pPr>
        <w:pStyle w:val="ListParagraph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przygotowują sprawozdanie z realizacji planu pracy wychowawczej i wnioski do dalszej pracy,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zapoznają uczniów swoich klas i ich rodziców z prawem wewnątrzszkolnym </w:t>
        <w:br/>
        <w:t>i obowiązującymi zwyczajami, tradycjami szkoły,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oceniają zachowanie uczniów swojej klasy, zgodnie z obowiązującymi w szkole procedurami - uwzględniają trudności w funkcjonowaniu uczniów w szkole,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 sytuacji,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>
      <w:pPr>
        <w:pStyle w:val="ListParagraph"/>
        <w:numPr>
          <w:ilvl w:val="0"/>
          <w:numId w:val="19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>
      <w:pPr>
        <w:pStyle w:val="ListParagraph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profilaktyczne w celu przeciwdziałania niewłaściwym zachowaniom podopiecznych,</w:t>
      </w:r>
    </w:p>
    <w:p>
      <w:pPr>
        <w:pStyle w:val="ListParagraph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>
      <w:pPr>
        <w:pStyle w:val="ListParagraph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>
      <w:pPr>
        <w:pStyle w:val="ListParagraph"/>
        <w:numPr>
          <w:ilvl w:val="0"/>
          <w:numId w:val="47"/>
        </w:numPr>
        <w:jc w:val="both"/>
        <w:rPr/>
      </w:pPr>
      <w:r>
        <w:rPr>
          <w:rFonts w:cs="Calibri"/>
          <w:b/>
          <w:sz w:val="24"/>
          <w:szCs w:val="24"/>
        </w:rPr>
        <w:t>Zespół wychowawców: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rFonts w:cs="Calibri"/>
          <w:sz w:val="24"/>
          <w:szCs w:val="24"/>
        </w:rPr>
        <w:t xml:space="preserve">opracowuje projekty procedur postępowania w sytuacjach 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rFonts w:cs="Calibri"/>
          <w:bCs/>
          <w:sz w:val="24"/>
          <w:szCs w:val="24"/>
        </w:rPr>
        <w:t>analizuje i rozwiązuje bieżące problemy wychowawcze, promuje metodę pozytywnego dyscyplinowania uczniów,</w:t>
      </w:r>
    </w:p>
    <w:p>
      <w:pPr>
        <w:pStyle w:val="ListParagraph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ustala potrzeby w zakresie doskonalenia umiejętności wychowawczych nauczycieli, </w:t>
        <w:br/>
        <w:t>w tym rozpoczynających pracę w roli wychowawcy,</w:t>
      </w:r>
    </w:p>
    <w:p>
      <w:pPr>
        <w:pStyle w:val="ListParagraph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przygotowuje analizy i sprawozdania w zakresie działalności wychowawczej </w:t>
        <w:br/>
        <w:t>i profilaktycznej szkoły,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>
      <w:pPr>
        <w:pStyle w:val="ListParagraph"/>
        <w:numPr>
          <w:ilvl w:val="0"/>
          <w:numId w:val="22"/>
        </w:numPr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szkolny/psycholog: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rFonts w:cs="Calibri"/>
          <w:sz w:val="24"/>
          <w:szCs w:val="24"/>
        </w:rPr>
        <w:t>diagnozuje środowisko wychowawcze, w tym stan kondycji psychicznej uczniów,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zapewnia uczniom pomoc psychologiczną w odpowiednich formach,</w:t>
      </w:r>
    </w:p>
    <w:p>
      <w:pPr>
        <w:pStyle w:val="ListParagraph"/>
        <w:numPr>
          <w:ilvl w:val="0"/>
          <w:numId w:val="23"/>
        </w:numPr>
        <w:jc w:val="both"/>
        <w:rPr/>
      </w:pPr>
      <w:r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>
      <w:pPr>
        <w:pStyle w:val="ListParagraph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zabiega o różne formy pomocy wychowawczej i materialnej dla uczniów,</w:t>
      </w:r>
    </w:p>
    <w:p>
      <w:pPr>
        <w:pStyle w:val="ListParagraph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>
      <w:pPr>
        <w:pStyle w:val="ListParagraph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placówkami wspierającymi proces dydaktyczno-wychowawczy szkoły </w:t>
        <w:br/>
        <w:t>i poszerzającymi zakres działań o charakterze profilaktycznym, w tym z poradnią psychologiczno-pedagogiczną,</w:t>
      </w:r>
    </w:p>
    <w:p>
      <w:pPr>
        <w:pStyle w:val="ListParagraph"/>
        <w:numPr>
          <w:ilvl w:val="0"/>
          <w:numId w:val="2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wpiera nauczycieli, wychowawców, inne osoby pracujące z uczniami w identyfikacji problemów uczniów, w tym wczesnych objawów depresji, a także w udzielaniu im wsparcia,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993" w:leader="none"/>
        </w:tabs>
        <w:jc w:val="both"/>
        <w:rPr/>
      </w:pPr>
      <w:r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993" w:leader="none"/>
        </w:tabs>
        <w:jc w:val="both"/>
        <w:rPr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</w:t>
      </w:r>
    </w:p>
    <w:p>
      <w:pPr>
        <w:pStyle w:val="ListParagraph"/>
        <w:numPr>
          <w:ilvl w:val="0"/>
          <w:numId w:val="23"/>
        </w:numPr>
        <w:tabs>
          <w:tab w:val="clear" w:pos="708"/>
          <w:tab w:val="left" w:pos="993" w:leader="none"/>
        </w:tabs>
        <w:jc w:val="both"/>
        <w:rPr/>
      </w:pPr>
      <w:r>
        <w:rPr>
          <w:rFonts w:cs="Calibri"/>
          <w:sz w:val="24"/>
          <w:szCs w:val="24"/>
        </w:rPr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>
      <w:pPr>
        <w:pStyle w:val="ListParagraph"/>
        <w:numPr>
          <w:ilvl w:val="0"/>
          <w:numId w:val="48"/>
        </w:numPr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współtworzą Szkolny Program Wychowawczo-Profilaktyczny</w:t>
      </w:r>
      <w:r>
        <w:rPr>
          <w:rFonts w:cs="Calibri"/>
          <w:iCs/>
          <w:sz w:val="24"/>
          <w:szCs w:val="24"/>
        </w:rPr>
        <w:t>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wywiadówkach organizowanych przez szkołę,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wychowawcą klasy i innymi nauczycielami uczącymi w klasie,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dbają o właściwą formę spędzania czasu wolnego przez uczniów,</w:t>
      </w:r>
    </w:p>
    <w:p>
      <w:pPr>
        <w:pStyle w:val="ListParagraph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>
      <w:pPr>
        <w:pStyle w:val="ListParagraph"/>
        <w:numPr>
          <w:ilvl w:val="0"/>
          <w:numId w:val="49"/>
        </w:numPr>
        <w:jc w:val="both"/>
        <w:rPr/>
      </w:pPr>
      <w:r>
        <w:rPr>
          <w:rFonts w:cs="Calibri"/>
          <w:b/>
          <w:sz w:val="24"/>
          <w:szCs w:val="24"/>
        </w:rPr>
        <w:t>Samorząd Uczniowski</w:t>
      </w:r>
      <w:r>
        <w:rPr>
          <w:rFonts w:cs="Calibri"/>
          <w:b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  <w:br/>
        <w:t>i możliwościami organizacyjnymi w porozumieniu z dyrektorem,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 i Radą Pedagogiczną,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prowadzi akcje pomocy dla potrzebujących kolegów,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propaguje ideę samorządności oraz wychowania w demokracji,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dobre imię i honor szkoły oraz wzbogaca jej tradycję,</w:t>
      </w:r>
    </w:p>
    <w:p>
      <w:pPr>
        <w:pStyle w:val="ListParagraph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może podejmować działania z zakresu wolontariatu.</w:t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KALENDARZ UROCZYSTOŚCI SZKOLNYCH W ROKU SZKOLNYM 2023/2024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uroczyste rozpoczęcie roku szkolnego -  04.09.2023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ślubowanie klas pierwszych – 04.09.2023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Edukacji Narodowej – 13.10.2023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Narodowe Święto Niepodległości – 11.11.2023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Jasełka -  grudzień 2023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szkolny wieczór kolęd – grudzień 2023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Walentynki – 14.02.2024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pierwszy dzień wiosny – 21.03.2024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Ziemi – 22.04.2024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Święto Patrona Szkoły – maj 2024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obchody rocznicy uchwalenia Konstytucji 3 Maja - maj 2024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Sportu- czerwiec 2024 r.</w:t>
      </w:r>
    </w:p>
    <w:p>
      <w:pPr>
        <w:pStyle w:val="ListParagraph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zakończenie roku szkolnego – czerwiec 2024 r.</w:t>
      </w:r>
    </w:p>
    <w:p>
      <w:pPr>
        <w:pStyle w:val="ListParagraph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SZCZEGÓŁOWE CELE WYCHOWAWCZE DO REALIZACJI W ROKU SZKOLNYM 2023/2024r.</w:t>
      </w:r>
    </w:p>
    <w:p>
      <w:pPr>
        <w:pStyle w:val="Normal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intelektualnego:</w:t>
      </w:r>
    </w:p>
    <w:p>
      <w:pPr>
        <w:pStyle w:val="ListParagraph"/>
        <w:numPr>
          <w:ilvl w:val="0"/>
          <w:numId w:val="27"/>
        </w:numPr>
        <w:jc w:val="both"/>
        <w:rPr/>
      </w:pPr>
      <w:r>
        <w:rPr>
          <w:rFonts w:cs="Calibri"/>
          <w:sz w:val="24"/>
          <w:szCs w:val="24"/>
        </w:rPr>
        <w:t xml:space="preserve">Rozpoznanie i </w:t>
      </w:r>
      <w:r>
        <w:rPr>
          <w:rFonts w:cs="Calibri"/>
          <w:color w:val="000000"/>
          <w:sz w:val="24"/>
          <w:szCs w:val="24"/>
        </w:rPr>
        <w:t>rozwijanie możliwości, uzdolnień i zainteresowań uczniów.</w:t>
      </w:r>
    </w:p>
    <w:p>
      <w:pPr>
        <w:pStyle w:val="ListParagraph"/>
        <w:numPr>
          <w:ilvl w:val="0"/>
          <w:numId w:val="27"/>
        </w:numPr>
        <w:jc w:val="both"/>
        <w:rPr/>
      </w:pPr>
      <w:r>
        <w:rPr>
          <w:rFonts w:cs="Calibri"/>
          <w:color w:val="000000"/>
          <w:sz w:val="24"/>
          <w:szCs w:val="24"/>
        </w:rPr>
        <w:t>Zwiększenie udziału uczniów w zajęciach pozalekcyjnych.</w:t>
      </w:r>
    </w:p>
    <w:p>
      <w:pPr>
        <w:pStyle w:val="ListParagraph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Wszyscy uczniowie wymagający wsparcia uzyskają pomoc w odpowiedniej formie.</w:t>
      </w:r>
    </w:p>
    <w:p>
      <w:pPr>
        <w:pStyle w:val="ListParagraph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</w:r>
    </w:p>
    <w:p>
      <w:pPr>
        <w:pStyle w:val="Normal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społecznego:</w:t>
      </w:r>
    </w:p>
    <w:p>
      <w:pPr>
        <w:pStyle w:val="ListParagraph"/>
        <w:numPr>
          <w:ilvl w:val="0"/>
          <w:numId w:val="50"/>
        </w:numPr>
        <w:jc w:val="both"/>
        <w:rPr/>
      </w:pPr>
      <w:r>
        <w:rPr>
          <w:rFonts w:cs="Calibri"/>
          <w:sz w:val="24"/>
          <w:szCs w:val="24"/>
        </w:rPr>
        <w:t xml:space="preserve">Integracja </w:t>
      </w:r>
      <w:r>
        <w:rPr>
          <w:rFonts w:cs="Calibri"/>
          <w:color w:val="000000"/>
          <w:sz w:val="24"/>
          <w:szCs w:val="24"/>
        </w:rPr>
        <w:t>zespołów klasowych</w:t>
      </w:r>
    </w:p>
    <w:p>
      <w:pPr>
        <w:pStyle w:val="ListParagraph"/>
        <w:numPr>
          <w:ilvl w:val="0"/>
          <w:numId w:val="51"/>
        </w:numPr>
        <w:jc w:val="both"/>
        <w:rPr/>
      </w:pPr>
      <w:r>
        <w:rPr>
          <w:rFonts w:cs="Calibri"/>
          <w:color w:val="000000"/>
          <w:sz w:val="24"/>
          <w:szCs w:val="24"/>
        </w:rPr>
        <w:t>Rozumienie i respektowanie obowiązujących norm.</w:t>
      </w:r>
    </w:p>
    <w:p>
      <w:pPr>
        <w:pStyle w:val="ListParagraph"/>
        <w:numPr>
          <w:ilvl w:val="0"/>
          <w:numId w:val="52"/>
        </w:numPr>
        <w:jc w:val="both"/>
        <w:rPr/>
      </w:pPr>
      <w:r>
        <w:rPr>
          <w:rFonts w:cs="Calibri"/>
          <w:color w:val="000000"/>
          <w:sz w:val="24"/>
          <w:szCs w:val="24"/>
        </w:rPr>
        <w:t xml:space="preserve">Rozwijanie postaw prospołecznych </w:t>
      </w:r>
      <w:r>
        <w:rPr>
          <w:rFonts w:cs="Calibri"/>
          <w:sz w:val="24"/>
          <w:szCs w:val="24"/>
        </w:rPr>
        <w:t>i działań w zakresie wolontariatu.</w:t>
      </w:r>
    </w:p>
    <w:p>
      <w:pPr>
        <w:pStyle w:val="ListParagraph"/>
        <w:ind w:left="0" w:hanging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fizycznego:</w:t>
      </w:r>
    </w:p>
    <w:p>
      <w:pPr>
        <w:pStyle w:val="ListParagraph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umiejętności podejmowania i realizacji zachowań prozdrowotnych,</w:t>
      </w:r>
    </w:p>
    <w:p>
      <w:pPr>
        <w:pStyle w:val="ListParagraph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I semestrze wszyscy wychowawcy przeprowadzą zajęcia sprzyjające kształtowaniu postaw prozdrowotnych,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>
          <w:rFonts w:cs="Calibri"/>
          <w:sz w:val="24"/>
          <w:szCs w:val="24"/>
        </w:rPr>
        <w:t xml:space="preserve">100% uczniów jest świadomych zależności pomiędzy odpowiednim stylem życia a </w:t>
      </w:r>
      <w:r>
        <w:rPr>
          <w:rFonts w:cs="Calibri"/>
          <w:color w:val="000000"/>
          <w:sz w:val="24"/>
          <w:szCs w:val="24"/>
        </w:rPr>
        <w:t>zdrowiem,</w:t>
      </w:r>
    </w:p>
    <w:p>
      <w:pPr>
        <w:pStyle w:val="ListParagraph"/>
        <w:numPr>
          <w:ilvl w:val="0"/>
          <w:numId w:val="28"/>
        </w:numPr>
        <w:jc w:val="both"/>
        <w:rPr/>
      </w:pPr>
      <w:r>
        <w:rPr>
          <w:rFonts w:cs="Calibri"/>
          <w:color w:val="000000"/>
          <w:sz w:val="24"/>
          <w:szCs w:val="24"/>
        </w:rPr>
        <w:t>100% uczniów zna reguły sanitarne obowiązujące w szkole,</w:t>
      </w:r>
    </w:p>
    <w:p>
      <w:pPr>
        <w:pStyle w:val="ListParagraph"/>
        <w:numPr>
          <w:ilvl w:val="0"/>
          <w:numId w:val="28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100% uczniów zna zasady ochrony zdrowia psychicznego oraz czynniki chroniące przed zagrożeniami wynikającymi z długotrwałej izolacji społecznej.</w:t>
      </w:r>
    </w:p>
    <w:p>
      <w:pPr>
        <w:pStyle w:val="Normal"/>
        <w:jc w:val="both"/>
        <w:rPr>
          <w:rFonts w:cs="Calibri"/>
          <w:b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</w:r>
    </w:p>
    <w:p>
      <w:pPr>
        <w:pStyle w:val="Normal"/>
        <w:jc w:val="both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Obszar rozwoju emocjonalnego:</w:t>
      </w:r>
    </w:p>
    <w:p>
      <w:pPr>
        <w:pStyle w:val="ListParagraph"/>
        <w:numPr>
          <w:ilvl w:val="0"/>
          <w:numId w:val="29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Kształtowanie pozytywnego obrazu własnej osoby.</w:t>
      </w:r>
    </w:p>
    <w:p>
      <w:pPr>
        <w:pStyle w:val="ListParagraph"/>
        <w:numPr>
          <w:ilvl w:val="0"/>
          <w:numId w:val="29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Przeprowadzenie cyklu zajęć psychoedukacyjnych w klasach (wskazanie w których) na temat umiejętności samooceny i rozpoznawania swoich predyspozycji.</w:t>
      </w:r>
    </w:p>
    <w:p>
      <w:pPr>
        <w:pStyle w:val="ListParagraph"/>
        <w:numPr>
          <w:ilvl w:val="0"/>
          <w:numId w:val="29"/>
        </w:numPr>
        <w:jc w:val="both"/>
        <w:rPr/>
      </w:pPr>
      <w:r>
        <w:rPr>
          <w:rFonts w:cs="Calibri"/>
          <w:color w:val="000000"/>
          <w:sz w:val="24"/>
          <w:szCs w:val="24"/>
        </w:rPr>
        <w:t>Przeprowadzenie cyklu zajęć kształcących umiejętność rozpoznawania własnych emocji</w:t>
      </w:r>
    </w:p>
    <w:p>
      <w:pPr>
        <w:pStyle w:val="ListParagraph"/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 potrafią wskazać konstruktywne sposoby rozwijania swoich predyspozycji i pokonywania potencjalnych trudności.</w:t>
      </w:r>
    </w:p>
    <w:p>
      <w:pPr>
        <w:pStyle w:val="Normal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duchowego:</w:t>
      </w:r>
    </w:p>
    <w:p>
      <w:pPr>
        <w:pStyle w:val="ListParagraph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Upowszechnienie wiedzy na temat obowiązujących w szkole norm i wartości.</w:t>
      </w:r>
    </w:p>
    <w:p>
      <w:pPr>
        <w:pStyle w:val="ListParagraph"/>
        <w:ind w:left="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>2. wychowawcy zapoznają uczniów i rodziców z systemem wartości przyjętych w koncepcji pracy szkoły oraz regulacjami prawa wewnątrzszkolnego.</w:t>
      </w:r>
    </w:p>
    <w:p>
      <w:pPr>
        <w:pStyle w:val="ListParagraph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/>
          <w:b/>
          <w:sz w:val="24"/>
          <w:szCs w:val="24"/>
          <w:shd w:fill="00FFFF" w:val="clear"/>
        </w:rPr>
        <w:t>VII. HARMONOGRAM DZIAŁAŃ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PRZYKŁAD HARMONOGRAMU WYBRANYCH DZIAŁAŃ</w:t>
      </w:r>
    </w:p>
    <w:tbl>
      <w:tblPr>
        <w:tblW w:w="928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1"/>
        <w:gridCol w:w="2086"/>
        <w:gridCol w:w="2203"/>
        <w:gridCol w:w="2245"/>
        <w:gridCol w:w="2023"/>
      </w:tblGrid>
      <w:tr>
        <w:trPr>
          <w:trHeight w:val="1134" w:hRule="atLeast"/>
          <w:cantSplit w:val="true"/>
        </w:trPr>
        <w:tc>
          <w:tcPr>
            <w:tcW w:w="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>
        <w:trPr/>
        <w:tc>
          <w:tcPr>
            <w:tcW w:w="7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 2023</w:t>
            </w:r>
          </w:p>
        </w:tc>
      </w:tr>
      <w:tr>
        <w:trPr>
          <w:trHeight w:val="2409" w:hRule="atLeast"/>
        </w:trPr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Rozwijanie zainteresowań </w:t>
              <w:br/>
              <w:t>i zdolności uczniów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Przeprowadzenie przez nauczycieli 1 zajęć lekcyjnych z wykorzystaniem aktywizujących metod pracy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koordynator WDN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prowadzonych przez konkretne osoby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terminami obserwacji lekcji ustalonym w planie nadzoru pedagogicznego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orientacji zawodowej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harmonogram zajęć w poszczególnych klasach)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Debata na temat wartości i zasad wolontariatu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pierwsze półrocze (zgodnie z harmonogramem)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zgodnie z harmonogramem opracowanym w zespołach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tematyce, praktyczne sposoby zarządzania czasem na warsztatach prowadzonych przez pedagoga szkolnego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zgodnie z harmonogramem zajęć</w:t>
            </w:r>
          </w:p>
        </w:tc>
      </w:tr>
      <w:tr>
        <w:trPr/>
        <w:tc>
          <w:tcPr>
            <w:tcW w:w="7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Działalność charytatywna, wolontariat szkolny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Opracowanie Program Szkolnego Wolontariatu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 szkolnego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razie potrzeb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Świętowanie rocznic i wydarzeń patriotycznych, lekcje wychowawcze na temat patriotyzmu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wskazani jako odpowiedzialni za poszczególne działania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uroczystości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Poznanie kultury rodzimej, zaznajamianie z kulturą regionu</w:t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Wycieczki, tematyczne lekcje wychowawcze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terminy konkretnych wycieczek planowanych przez wychowawców i nauczycieli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Międzynarodowe wymiany młodzieży, lekcje wychowawcze poświęcone tej tematyce, wycieczki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koordynator programu wymiany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 wychowawcy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terminem projektu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Promowanie zdrowego stylu życia</w:t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Dzień Sportu, zajęcia o zdrowym stylu odżywiania się oraz znaczeniu ruchu w życiu człowieka prowadzone przez wychowawców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WF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opracowanym przez nauczycieli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7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SPOŁECZNA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Omówienie zasad statutu szkoły i regulaminów szkolnych,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 pracy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200"/>
              <w:ind w:left="72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samorządu</w:t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97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i współpracy z pedagogiem</w:t>
            </w:r>
          </w:p>
          <w:p>
            <w:pPr>
              <w:pStyle w:val="ListParagraph"/>
              <w:widowControl w:val="false"/>
              <w:ind w:left="128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128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</w:t>
            </w:r>
          </w:p>
          <w:p>
            <w:pPr>
              <w:pStyle w:val="ListParagraph"/>
              <w:widowControl w:val="false"/>
              <w:ind w:left="128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ind w:left="128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akcji sprzątanie świata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Pani Bożen Rokoszna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 2023</w:t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before="0" w:after="200"/>
              <w:ind w:left="72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aktywnej postawy wobec przyszłej pracy zawodowej oraz wymagań rynku pracy.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Wskazówki do poszukiwania pracy, analiza  ofert pracy zawodowej.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spacing w:before="0" w:after="200"/>
              <w:ind w:left="0" w:hanging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 nauczyciel doradztwa zawodowego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programem nauczania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</w:tr>
      <w:tr>
        <w:trPr/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Systematyczne monitorowanie frekwencji uczniów na zajęciach lekcyjnych</w:t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Analiza frekwencji uczniów</w:t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przedmiotowcy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sporządzanie miesięcznych zestawień do piątego dnia każdego  miesiąca zgodnie z harmonogramem zebrań i dni otwartych, ustalonym na dany rok szkolny</w:t>
            </w:r>
          </w:p>
        </w:tc>
      </w:tr>
      <w:tr>
        <w:trPr>
          <w:trHeight w:val="382" w:hRule="atLeast"/>
          <w:cantSplit w:val="true"/>
        </w:trPr>
        <w:tc>
          <w:tcPr>
            <w:tcW w:w="7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EMOCJONALNA</w:t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wychowawcy</w:t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>
        <w:trPr>
          <w:trHeight w:val="382" w:hRule="atLeast"/>
          <w:cantSplit w:val="true"/>
        </w:trPr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/>
            </w:pPr>
            <w:r>
              <w:rPr>
                <w:rFonts w:cs="Calibri" w:ascii="Calibri" w:hAnsi="Calibri"/>
              </w:rPr>
              <w:t>Kształcenie umiejętności rozpoznawania własnych emocji</w:t>
            </w:r>
          </w:p>
        </w:tc>
        <w:tc>
          <w:tcPr>
            <w:tcW w:w="22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2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wychowawca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0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>
        <w:trPr>
          <w:trHeight w:val="360" w:hRule="atLeast"/>
          <w:cantSplit w:val="true"/>
        </w:trPr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Kształcenie umiejętności rozwiązywania problemów bez użycia siły</w:t>
            </w:r>
          </w:p>
          <w:p>
            <w:pPr>
              <w:pStyle w:val="Normal"/>
              <w:widowControl w:val="fals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Zajęcia integracyjne w klasach</w:t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</w:r>
          </w:p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Lekcje wychowawcze z wykorzystaniem filmu o agresji i jej unikaniu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  <w:br/>
              <w:t>nauczyciele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Wg potrzeb</w:t>
            </w:r>
          </w:p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>
        <w:trPr>
          <w:trHeight w:val="1284" w:hRule="atLeast"/>
          <w:cantSplit w:val="true"/>
        </w:trPr>
        <w:tc>
          <w:tcPr>
            <w:tcW w:w="7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/>
            </w:pPr>
            <w:r>
              <w:rPr>
                <w:rFonts w:cs="Calibri" w:ascii="Calibri" w:hAnsi="Calibri"/>
                <w:lang w:eastAsia="en-US"/>
              </w:rPr>
              <w:t>Lekcje wychowawcze z udziałem pedagoga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  <w:tr>
        <w:trPr>
          <w:trHeight w:val="1253" w:hRule="atLeast"/>
          <w:cantSplit w:val="true"/>
        </w:trPr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/>
            </w:pPr>
            <w:r>
              <w:rPr>
                <w:rFonts w:cs="Calibri" w:ascii="Calibri" w:hAnsi="Calibri"/>
              </w:rPr>
              <w:t>Wspieranie uczniów, u których rozpoznano objawy depresji lub obniżenia kondycji psychicznej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pedagog szkolny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potrzebami</w:t>
            </w:r>
          </w:p>
        </w:tc>
      </w:tr>
      <w:tr>
        <w:trPr>
          <w:trHeight w:val="992" w:hRule="atLeast"/>
          <w:cantSplit w:val="true"/>
        </w:trPr>
        <w:tc>
          <w:tcPr>
            <w:tcW w:w="73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9D9D9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20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before="0" w:after="200"/>
              <w:ind w:left="24" w:hanging="0"/>
              <w:rPr/>
            </w:pPr>
            <w:r>
              <w:rPr>
                <w:rFonts w:cs="Calibri"/>
                <w:sz w:val="24"/>
                <w:szCs w:val="24"/>
              </w:rPr>
              <w:t>Odbudowywanie i umacnianie u uczniów prawidłowych relacji w grupie klasowej, poczucia wspólnoty (reintegracja)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lineRule="auto" w:line="276" w:before="0" w:after="200"/>
              <w:rPr>
                <w:rFonts w:ascii="Calibri" w:hAnsi="Calibri" w:cs="Calibri"/>
                <w:lang w:eastAsia="en-US"/>
              </w:rPr>
            </w:pPr>
            <w:r>
              <w:rPr>
                <w:rFonts w:cs="Calibri" w:ascii="Calibri" w:hAnsi="Calibri"/>
                <w:lang w:eastAsia="en-US"/>
              </w:rPr>
              <w:t>Lekcje wychowawcze – gry i zabawy integracyjne, rozmowy, warsztaty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Calibri"/>
                <w:sz w:val="24"/>
                <w:szCs w:val="24"/>
              </w:rPr>
              <w:t>zgodnie z konkretnymi terminami dla poszczególnych oddziałów</w:t>
            </w:r>
          </w:p>
        </w:tc>
      </w:tr>
    </w:tbl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VIII. ZASADY EWALUACJI PROGRAMU WYCHOWAWCZO-PROFILAKTYCZNEGO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>
      <w:pPr>
        <w:pStyle w:val="ListParagraph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obserwację zachowań uczniów i zachodzących w tym zakresie zmian,</w:t>
      </w:r>
    </w:p>
    <w:p>
      <w:pPr>
        <w:pStyle w:val="ListParagraph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analizę dokumentacji,</w:t>
      </w:r>
    </w:p>
    <w:p>
      <w:pPr>
        <w:pStyle w:val="ListParagraph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przeprowadzanie ankiet, kwestionariuszy wśród uczniów, rodziców i nauczycieli,</w:t>
      </w:r>
    </w:p>
    <w:p>
      <w:pPr>
        <w:pStyle w:val="ListParagraph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rodzicami,</w:t>
      </w:r>
    </w:p>
    <w:p>
      <w:pPr>
        <w:pStyle w:val="ListParagraph"/>
        <w:numPr>
          <w:ilvl w:val="0"/>
          <w:numId w:val="3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wymianę spostrzeżeń w zespołach wychowawców i nauczycieli,</w:t>
      </w:r>
    </w:p>
    <w:p>
      <w:pPr>
        <w:pStyle w:val="ListParagraph"/>
        <w:numPr>
          <w:ilvl w:val="0"/>
          <w:numId w:val="31"/>
        </w:numPr>
        <w:jc w:val="both"/>
        <w:rPr/>
      </w:pPr>
      <w:r>
        <w:rPr>
          <w:rFonts w:cs="Calibri"/>
          <w:vanish/>
          <w:sz w:val="24"/>
          <w:szCs w:val="24"/>
        </w:rPr>
        <w:t>ymianę spostrzeżeń w zespołach wychowawców i nauczycieli,</w:t>
      </w:r>
      <w:r>
        <w:rPr>
          <w:rFonts w:cs="Calibri"/>
          <w:sz w:val="24"/>
          <w:szCs w:val="24"/>
        </w:rPr>
        <w:t>analizy przypadków.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Szkolny Program Wychowawczo-Profilaktyczny został uchwalony przez Radę Rodziców </w:t>
        <w:br/>
        <w:t>w porozumieniu z Radą Pedagogiczną Szkoły Podstawowej nr 3 w Bolesławcu w dniu ………………………..r.</w:t>
      </w:r>
    </w:p>
    <w:p>
      <w:pPr>
        <w:pStyle w:val="Normal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765" w:footer="708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ee"/>
    <w:family w:val="roman"/>
    <w:pitch w:val="variable"/>
  </w:font>
  <w:font w:name="Cambria">
    <w:altName w:val=" 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055453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27</w:t>
        </w:r>
        <w:r>
          <w:rPr/>
          <w:fldChar w:fldCharType="end"/>
        </w:r>
      </w:p>
    </w:sdtContent>
  </w:sdt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 w:hint="default"/>
        <w:b w:val="false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1797" w:hanging="360"/>
      </w:pPr>
      <w:rPr>
        <w:rFonts w:ascii="Wingdings" w:hAnsi="Wingdings" w:cs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2"/>
        <w:szCs w:val="22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lvl w:ilvl="0"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2"/>
        <w:szCs w:val="22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32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15"/>
  </w:num>
  <w:num w:numId="46">
    <w:abstractNumId w:val="35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8"/>
    <w:lvlOverride w:ilvl="0">
      <w:startOverride w:val="1"/>
    </w:lvlOverride>
  </w:num>
  <w:num w:numId="50">
    <w:abstractNumId w:val="39"/>
    <w:lvlOverride w:ilvl="0">
      <w:startOverride w:val="1"/>
    </w:lvlOverride>
  </w:num>
  <w:num w:numId="51">
    <w:abstractNumId w:val="39"/>
  </w:num>
  <w:num w:numId="52">
    <w:abstractNumId w:val="3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fc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enfontZnak" w:customStyle="1">
    <w:name w:val="men font Znak"/>
    <w:basedOn w:val="DefaultParagraphFont"/>
    <w:qFormat/>
    <w:rsid w:val="00da0fc6"/>
    <w:rPr>
      <w:rFonts w:ascii="Arial" w:hAnsi="Arial" w:eastAsia="Times New Roman" w:cs="Arial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qFormat/>
    <w:rsid w:val="00da0fc6"/>
    <w:rPr/>
  </w:style>
  <w:style w:type="character" w:styleId="StopkaZnak" w:customStyle="1">
    <w:name w:val="Stopka Znak"/>
    <w:basedOn w:val="DefaultParagraphFont"/>
    <w:uiPriority w:val="99"/>
    <w:qFormat/>
    <w:rsid w:val="00da0fc6"/>
    <w:rPr/>
  </w:style>
  <w:style w:type="character" w:styleId="NagwekZnak1" w:customStyle="1">
    <w:name w:val="Nagłówek Znak1"/>
    <w:basedOn w:val="DefaultParagraphFont"/>
    <w:qFormat/>
    <w:rsid w:val="00da0fc6"/>
    <w:rPr/>
  </w:style>
  <w:style w:type="character" w:styleId="Znakinumeracji" w:customStyle="1">
    <w:name w:val="Znaki numeracji"/>
    <w:qFormat/>
    <w:rsid w:val="00da0fc6"/>
    <w:rPr/>
  </w:style>
  <w:style w:type="paragraph" w:styleId="Nagwek" w:customStyle="1">
    <w:name w:val="Nagłówek"/>
    <w:basedOn w:val="Normal"/>
    <w:next w:val="Tretekstu"/>
    <w:qFormat/>
    <w:rsid w:val="00da0f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a0fc6"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qFormat/>
    <w:rsid w:val="00da0fc6"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da0fc6"/>
    <w:pPr>
      <w:ind w:left="720" w:hanging="0"/>
    </w:pPr>
    <w:rPr/>
  </w:style>
  <w:style w:type="paragraph" w:styleId="Menfont" w:customStyle="1">
    <w:name w:val="men font"/>
    <w:basedOn w:val="Normal"/>
    <w:qFormat/>
    <w:rsid w:val="00da0fc6"/>
    <w:pPr>
      <w:suppressAutoHyphens w:val="false"/>
      <w:spacing w:lineRule="auto" w:line="240" w:before="0" w:after="0"/>
      <w:textAlignment w:val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Textbody" w:customStyle="1">
    <w:name w:val="Text body"/>
    <w:basedOn w:val="Standard"/>
    <w:qFormat/>
    <w:rsid w:val="00da0fc6"/>
    <w:pPr>
      <w:spacing w:before="0" w:after="12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uiPriority w:val="99"/>
    <w:rsid w:val="00da0f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da0fc6"/>
    <w:pPr>
      <w:widowControl/>
      <w:suppressAutoHyphens w:val="true"/>
      <w:bidi w:val="0"/>
      <w:spacing w:before="0" w:after="0"/>
      <w:jc w:val="left"/>
      <w:textAlignment w:val="auto"/>
    </w:pPr>
    <w:rPr>
      <w:rFonts w:ascii="Lato" w:hAnsi="Lato" w:eastAsia="Calibri" w:cs="Lato"/>
      <w:color w:val="000000"/>
      <w:kern w:val="0"/>
      <w:sz w:val="24"/>
      <w:szCs w:val="24"/>
      <w:lang w:val="pl-PL" w:eastAsia="en-US" w:bidi="ar-SA"/>
    </w:rPr>
  </w:style>
  <w:style w:type="paragraph" w:styleId="Zawartotabeli" w:customStyle="1">
    <w:name w:val="Zawartość tabeli"/>
    <w:basedOn w:val="Standard"/>
    <w:qFormat/>
    <w:rsid w:val="00da0fc6"/>
    <w:pPr>
      <w:suppressLineNumbers/>
    </w:pPr>
    <w:rPr/>
  </w:style>
  <w:style w:type="paragraph" w:styleId="Gwka">
    <w:name w:val="Header"/>
    <w:basedOn w:val="Normal"/>
    <w:rsid w:val="00da0f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27</Pages>
  <Words>5419</Words>
  <Characters>38947</Characters>
  <CharactersWithSpaces>43851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2022-09-20T14:33:00Z</dcterms:created>
  <dc:creator>Michał Kowalski</dc:creator>
  <dc:description/>
  <dc:language>pl-PL</dc:language>
  <cp:lastModifiedBy/>
  <dcterms:modified xsi:type="dcterms:W3CDTF">2023-09-11T16:29:49Z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